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python-bottle</w:t>
      </w:r>
      <w:r>
        <w:rPr>
          <w:rStyle w:val="a0"/>
          <w:rFonts w:ascii="Arial" w:hAnsi="Arial"/>
          <w:b w:val="0"/>
          <w:sz w:val="21"/>
        </w:rPr>
        <w:t xml:space="preserve"> </w:t>
      </w:r>
      <w:r>
        <w:rPr>
          <w:rStyle w:val="a0"/>
          <w:rFonts w:ascii="Arial" w:hAnsi="Arial"/>
          <w:b w:val="0"/>
          <w:sz w:val="21"/>
        </w:rPr>
        <w:t>0.12.13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2016, Marcel Hellkamp. License: 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18"/>
        </w:rPr>
        <w:t>Copyright (c) 2012, Marcel Hellkamp.</w:t>
      </w:r>
    </w:p>
    <w:p>
      <w:pPr>
        <w:spacing w:line="420" w:lineRule="exact"/>
      </w:pPr>
      <w:r>
        <w:rPr>
          <w:rStyle w:val="a0"/>
          <w:rFonts w:ascii="Arial" w:hAnsi="Arial"/>
          <w:sz w:val="18"/>
        </w:rPr>
        <w:t>Copyright (C) 2009-2013, Marcel Hellkamp This file is distributed under the same license as the Bottle package.</w:t>
      </w:r>
    </w:p>
    <w:p>
      <w:pPr>
        <w:spacing w:line="420" w:lineRule="exact"/>
      </w:pPr>
      <w:r>
        <w:rPr>
          <w:rStyle w:val="a0"/>
          <w:rFonts w:ascii="Arial" w:hAnsi="Arial"/>
          <w:sz w:val="18"/>
        </w:rPr>
        <w:t>Copyright (C) 2009-2012, Marcel Hellkamp This file is distributed under the same license as the Bottle package.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